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6F553" w14:textId="77777777" w:rsidR="00EF35EA" w:rsidRPr="00EF35EA" w:rsidRDefault="00EF35EA" w:rsidP="00F253A2">
      <w:pPr>
        <w:pStyle w:val="Nadpis1"/>
        <w:spacing w:after="120" w:line="240" w:lineRule="auto"/>
        <w:jc w:val="center"/>
      </w:pPr>
      <w:r w:rsidRPr="00EF35EA">
        <w:t>Vlastní seznam literárních děl</w:t>
      </w:r>
    </w:p>
    <w:p w14:paraId="2C7E521D" w14:textId="5EEE2ED8" w:rsidR="00EF35EA" w:rsidRPr="00F253A2" w:rsidRDefault="00EF35EA" w:rsidP="00F253A2">
      <w:pPr>
        <w:pStyle w:val="Nadpis2"/>
      </w:pPr>
      <w:r w:rsidRPr="00F253A2">
        <w:t>Profilová část maturitní zkoušky ze zkušebního předmětu Český jazyk a literatura</w:t>
      </w:r>
    </w:p>
    <w:tbl>
      <w:tblPr>
        <w:tblStyle w:val="Svtlmkatabulky"/>
        <w:tblW w:w="5000" w:type="pct"/>
        <w:tblBorders>
          <w:top w:val="single" w:sz="8" w:space="0" w:color="0098CF"/>
          <w:left w:val="single" w:sz="8" w:space="0" w:color="0098CF"/>
          <w:bottom w:val="single" w:sz="8" w:space="0" w:color="0098CF"/>
          <w:right w:val="single" w:sz="8" w:space="0" w:color="0098CF"/>
          <w:insideH w:val="single" w:sz="8" w:space="0" w:color="0098CF"/>
          <w:insideV w:val="single" w:sz="8" w:space="0" w:color="0098CF"/>
        </w:tblBorders>
        <w:tblLook w:val="0400" w:firstRow="0" w:lastRow="0" w:firstColumn="0" w:lastColumn="0" w:noHBand="0" w:noVBand="1"/>
      </w:tblPr>
      <w:tblGrid>
        <w:gridCol w:w="1837"/>
        <w:gridCol w:w="4813"/>
        <w:gridCol w:w="1660"/>
        <w:gridCol w:w="2443"/>
      </w:tblGrid>
      <w:tr w:rsidR="00EF35EA" w:rsidRPr="00EF35EA" w14:paraId="37FC2F19" w14:textId="77777777" w:rsidTr="00F253A2">
        <w:tc>
          <w:tcPr>
            <w:tcW w:w="854" w:type="pct"/>
          </w:tcPr>
          <w:p w14:paraId="0520E321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/>
                <w:bCs/>
                <w:caps/>
              </w:rPr>
            </w:pPr>
            <w:r w:rsidRPr="00EF35EA">
              <w:rPr>
                <w:b/>
                <w:bCs/>
                <w:caps/>
              </w:rPr>
              <w:t>Jméno žáka:</w:t>
            </w:r>
          </w:p>
        </w:tc>
        <w:tc>
          <w:tcPr>
            <w:tcW w:w="4146" w:type="pct"/>
            <w:gridSpan w:val="3"/>
          </w:tcPr>
          <w:p w14:paraId="59B60C21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</w:p>
        </w:tc>
      </w:tr>
      <w:tr w:rsidR="000D5B4A" w:rsidRPr="00EF35EA" w14:paraId="33E3DE32" w14:textId="77777777" w:rsidTr="00F253A2">
        <w:tc>
          <w:tcPr>
            <w:tcW w:w="854" w:type="pct"/>
          </w:tcPr>
          <w:p w14:paraId="60A79524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/>
                <w:bCs/>
                <w:caps/>
              </w:rPr>
            </w:pPr>
            <w:r w:rsidRPr="00EF35EA">
              <w:rPr>
                <w:b/>
                <w:bCs/>
                <w:caps/>
              </w:rPr>
              <w:t>Třída:</w:t>
            </w:r>
          </w:p>
        </w:tc>
        <w:tc>
          <w:tcPr>
            <w:tcW w:w="2238" w:type="pct"/>
          </w:tcPr>
          <w:p w14:paraId="181175B9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</w:p>
        </w:tc>
        <w:tc>
          <w:tcPr>
            <w:tcW w:w="772" w:type="pct"/>
          </w:tcPr>
          <w:p w14:paraId="70DE0668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/>
                <w:bCs/>
                <w:caps/>
              </w:rPr>
            </w:pPr>
            <w:r w:rsidRPr="00EF35EA">
              <w:rPr>
                <w:b/>
                <w:bCs/>
                <w:caps/>
              </w:rPr>
              <w:t>Školní rok:</w:t>
            </w:r>
          </w:p>
        </w:tc>
        <w:tc>
          <w:tcPr>
            <w:tcW w:w="1136" w:type="pct"/>
          </w:tcPr>
          <w:p w14:paraId="10A8B992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  <w:r w:rsidRPr="00EF35EA">
              <w:rPr>
                <w:bCs/>
                <w:caps/>
              </w:rPr>
              <w:t>xxxx/xxxx</w:t>
            </w:r>
          </w:p>
        </w:tc>
      </w:tr>
      <w:tr w:rsidR="00EF35EA" w:rsidRPr="00EF35EA" w14:paraId="2521C325" w14:textId="77777777" w:rsidTr="00F253A2">
        <w:tc>
          <w:tcPr>
            <w:tcW w:w="854" w:type="pct"/>
          </w:tcPr>
          <w:p w14:paraId="47CFFAEE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/>
                <w:bCs/>
                <w:caps/>
              </w:rPr>
            </w:pPr>
            <w:r w:rsidRPr="00EF35EA">
              <w:rPr>
                <w:b/>
                <w:bCs/>
                <w:caps/>
              </w:rPr>
              <w:t>Obor:</w:t>
            </w:r>
          </w:p>
        </w:tc>
        <w:sdt>
          <w:sdtPr>
            <w:rPr>
              <w:bCs/>
              <w:caps/>
            </w:rPr>
            <w:id w:val="-869539100"/>
            <w:placeholder>
              <w:docPart w:val="59C6FCA5D4DA464F8539E43AD2E54A97"/>
            </w:placeholder>
            <w15:color w:val="000000"/>
            <w:dropDownList>
              <w:listItem w:displayText="26-41-M/01 Elektrotechnika" w:value="26-41-M/01 Elektrotechnika"/>
              <w:listItem w:displayText="18-20-M/01 Informační technologie" w:value="18-20-M/01 Informační technologie"/>
              <w:listItem w:displayText="26-45-M/01 Telekomunikace" w:value="26-45-M/01 Telekomunikace"/>
              <w:listItem w:displayText="26-41-L/01 Mechanik elektrotechnik" w:value="26-41-L/01 Mechanik elektrotechnik"/>
              <w:listItem w:displayText="26-41-L/52 Provozní elektrotechnika" w:value="26-41-L/52 Provozní elektrotechnika"/>
            </w:dropDownList>
          </w:sdtPr>
          <w:sdtEndPr/>
          <w:sdtContent>
            <w:tc>
              <w:tcPr>
                <w:tcW w:w="4146" w:type="pct"/>
                <w:gridSpan w:val="3"/>
              </w:tcPr>
              <w:p w14:paraId="10DA6357" w14:textId="2DF1BE85" w:rsidR="00EF35EA" w:rsidRPr="00EF35EA" w:rsidRDefault="008A4EC6" w:rsidP="009634FD">
                <w:pPr>
                  <w:spacing w:before="120" w:line="240" w:lineRule="auto"/>
                  <w:rPr>
                    <w:bCs/>
                    <w:caps/>
                  </w:rPr>
                </w:pPr>
                <w:r>
                  <w:rPr>
                    <w:bCs/>
                    <w:caps/>
                  </w:rPr>
                  <w:t>18-20-M/01 Informační technologie</w:t>
                </w:r>
              </w:p>
            </w:tc>
          </w:sdtContent>
        </w:sdt>
      </w:tr>
      <w:tr w:rsidR="00EF35EA" w:rsidRPr="00EF35EA" w14:paraId="64C020C4" w14:textId="77777777" w:rsidTr="00F253A2">
        <w:tc>
          <w:tcPr>
            <w:tcW w:w="854" w:type="pct"/>
          </w:tcPr>
          <w:p w14:paraId="1B48214F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/>
                <w:bCs/>
                <w:caps/>
              </w:rPr>
            </w:pPr>
            <w:r w:rsidRPr="00EF35EA">
              <w:rPr>
                <w:b/>
                <w:bCs/>
                <w:caps/>
              </w:rPr>
              <w:t>Termín:</w:t>
            </w:r>
          </w:p>
        </w:tc>
        <w:tc>
          <w:tcPr>
            <w:tcW w:w="4146" w:type="pct"/>
            <w:gridSpan w:val="3"/>
          </w:tcPr>
          <w:p w14:paraId="39329663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  <w:r w:rsidRPr="00EF35EA">
              <w:rPr>
                <w:bCs/>
                <w:caps/>
              </w:rPr>
              <w:t>Jarní/podzimní zkušební období</w:t>
            </w:r>
          </w:p>
        </w:tc>
      </w:tr>
    </w:tbl>
    <w:p w14:paraId="6EFA0737" w14:textId="77777777" w:rsidR="00F253A2" w:rsidRPr="00F253A2" w:rsidRDefault="00F253A2" w:rsidP="00F253A2">
      <w:pPr>
        <w:rPr>
          <w:sz w:val="2"/>
          <w:szCs w:val="2"/>
        </w:rPr>
      </w:pPr>
    </w:p>
    <w:p w14:paraId="39B5E003" w14:textId="4E034850" w:rsidR="00EF35EA" w:rsidRPr="00EF35EA" w:rsidRDefault="00EF35EA" w:rsidP="00F253A2">
      <w:pPr>
        <w:pStyle w:val="Nadpis3"/>
      </w:pPr>
      <w:r w:rsidRPr="00EF35EA">
        <w:t xml:space="preserve">Světová a česká </w:t>
      </w:r>
      <w:r w:rsidRPr="00F253A2">
        <w:t>literatura</w:t>
      </w:r>
      <w:r w:rsidRPr="00EF35EA">
        <w:t xml:space="preserve"> do konce 18. století</w:t>
      </w:r>
    </w:p>
    <w:p w14:paraId="115FA0A5" w14:textId="6DE7DE16" w:rsidR="00EF35EA" w:rsidRDefault="00EF35E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5B8DC64D" w14:textId="75A02C54" w:rsidR="000D5B4A" w:rsidRPr="00EF35E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1CA28D58" w14:textId="77777777" w:rsidR="00EF35EA" w:rsidRPr="00EF35EA" w:rsidRDefault="00EF35EA" w:rsidP="00F253A2">
      <w:pPr>
        <w:pStyle w:val="Nadpis3"/>
      </w:pPr>
      <w:r w:rsidRPr="00EF35EA">
        <w:t>Světová a česká literatura 19. století</w:t>
      </w:r>
    </w:p>
    <w:p w14:paraId="231533AD" w14:textId="2B3C1987" w:rsidR="00EF35EA" w:rsidRDefault="00EF35E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18A87271" w14:textId="55DB3FC4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37171A9E" w14:textId="0631FBC8" w:rsidR="000D5B4A" w:rsidRPr="00EF35E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7F6C2AFE" w14:textId="77777777" w:rsidR="00EF35EA" w:rsidRPr="00EF35EA" w:rsidRDefault="00EF35EA" w:rsidP="00F253A2">
      <w:pPr>
        <w:pStyle w:val="Nadpis3"/>
      </w:pPr>
      <w:r w:rsidRPr="00EF35EA">
        <w:t>Světová literatura 20. a 21. století</w:t>
      </w:r>
    </w:p>
    <w:p w14:paraId="242C0CA9" w14:textId="5A287C2F" w:rsidR="00EF35EA" w:rsidRDefault="00EF35E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5F2F6C7B" w14:textId="16C7F07C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218FB6C6" w14:textId="2A48139E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761D0A8E" w14:textId="796D470B" w:rsidR="000D5B4A" w:rsidRPr="00EF35E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4C2EF8C2" w14:textId="77777777" w:rsidR="00EF35EA" w:rsidRPr="00EF35EA" w:rsidRDefault="00EF35EA" w:rsidP="00F253A2">
      <w:pPr>
        <w:pStyle w:val="Nadpis3"/>
      </w:pPr>
      <w:r w:rsidRPr="00EF35EA">
        <w:t>Česká literatura 20. a 21. století</w:t>
      </w:r>
    </w:p>
    <w:p w14:paraId="410A121A" w14:textId="1956A272" w:rsidR="00EF35EA" w:rsidRDefault="00EF35E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650E7B1B" w14:textId="1CC52EAC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15E0B548" w14:textId="29590882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5BFC8D95" w14:textId="688CB144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6A78B00D" w14:textId="6367F26C" w:rsidR="000D5B4A" w:rsidRPr="00EF35E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4DD7B556" w14:textId="45FF5D1F" w:rsidR="009634FD" w:rsidRDefault="009634FD" w:rsidP="009634FD">
      <w:pPr>
        <w:spacing w:before="100" w:after="100" w:line="240" w:lineRule="auto"/>
        <w:jc w:val="both"/>
        <w:rPr>
          <w:bCs/>
          <w:caps/>
        </w:rPr>
      </w:pPr>
    </w:p>
    <w:tbl>
      <w:tblPr>
        <w:tblStyle w:val="Svtlmkatabulky"/>
        <w:tblW w:w="5000" w:type="pct"/>
        <w:tblBorders>
          <w:top w:val="single" w:sz="8" w:space="0" w:color="0098CF"/>
          <w:left w:val="single" w:sz="8" w:space="0" w:color="0098CF"/>
          <w:bottom w:val="single" w:sz="8" w:space="0" w:color="0098CF"/>
          <w:right w:val="single" w:sz="8" w:space="0" w:color="0098CF"/>
          <w:insideH w:val="single" w:sz="8" w:space="0" w:color="0098CF"/>
          <w:insideV w:val="single" w:sz="8" w:space="0" w:color="0098CF"/>
        </w:tblBorders>
        <w:tblLook w:val="01E0" w:firstRow="1" w:lastRow="1" w:firstColumn="1" w:lastColumn="1" w:noHBand="0" w:noVBand="0"/>
      </w:tblPr>
      <w:tblGrid>
        <w:gridCol w:w="1553"/>
        <w:gridCol w:w="2267"/>
        <w:gridCol w:w="989"/>
        <w:gridCol w:w="1701"/>
        <w:gridCol w:w="4243"/>
      </w:tblGrid>
      <w:tr w:rsidR="00EF35EA" w:rsidRPr="00F253A2" w14:paraId="73BE4794" w14:textId="77777777" w:rsidTr="00F253A2">
        <w:tc>
          <w:tcPr>
            <w:tcW w:w="722" w:type="pct"/>
          </w:tcPr>
          <w:p w14:paraId="63521B04" w14:textId="3AF8146B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  <w:r w:rsidRPr="00F253A2">
              <w:rPr>
                <w:bCs/>
                <w:caps/>
              </w:rPr>
              <w:t>Datum:</w:t>
            </w:r>
          </w:p>
        </w:tc>
        <w:tc>
          <w:tcPr>
            <w:tcW w:w="1514" w:type="pct"/>
            <w:gridSpan w:val="2"/>
          </w:tcPr>
          <w:p w14:paraId="5FE34570" w14:textId="77777777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</w:p>
        </w:tc>
        <w:tc>
          <w:tcPr>
            <w:tcW w:w="791" w:type="pct"/>
          </w:tcPr>
          <w:p w14:paraId="2CEBC37D" w14:textId="5540B889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  <w:r w:rsidRPr="00F253A2">
              <w:rPr>
                <w:bCs/>
                <w:caps/>
              </w:rPr>
              <w:t>Podpis žáka:</w:t>
            </w:r>
          </w:p>
        </w:tc>
        <w:tc>
          <w:tcPr>
            <w:tcW w:w="1972" w:type="pct"/>
          </w:tcPr>
          <w:p w14:paraId="6BB7582B" w14:textId="3D287853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</w:p>
        </w:tc>
      </w:tr>
      <w:tr w:rsidR="00EF35EA" w:rsidRPr="00F253A2" w14:paraId="5F6F5A0B" w14:textId="77777777" w:rsidTr="00F253A2">
        <w:tc>
          <w:tcPr>
            <w:tcW w:w="1776" w:type="pct"/>
            <w:gridSpan w:val="2"/>
          </w:tcPr>
          <w:p w14:paraId="098642E8" w14:textId="7802CFAE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  <w:r w:rsidRPr="00F253A2">
              <w:rPr>
                <w:bCs/>
                <w:caps/>
              </w:rPr>
              <w:t>Kontrola vyučujícího (podpis):</w:t>
            </w:r>
          </w:p>
        </w:tc>
        <w:tc>
          <w:tcPr>
            <w:tcW w:w="3224" w:type="pct"/>
            <w:gridSpan w:val="3"/>
          </w:tcPr>
          <w:p w14:paraId="7EC179EC" w14:textId="77777777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</w:p>
        </w:tc>
      </w:tr>
    </w:tbl>
    <w:p w14:paraId="0992808C" w14:textId="3442DECB" w:rsidR="000D5B4A" w:rsidRPr="006A432B" w:rsidRDefault="000D5B4A" w:rsidP="006A432B">
      <w:pPr>
        <w:spacing w:after="0" w:line="240" w:lineRule="auto"/>
        <w:jc w:val="both"/>
        <w:rPr>
          <w:bCs/>
          <w:sz w:val="2"/>
          <w:szCs w:val="2"/>
        </w:rPr>
      </w:pPr>
    </w:p>
    <w:sectPr w:rsidR="000D5B4A" w:rsidRPr="006A432B" w:rsidSect="00F253A2">
      <w:headerReference w:type="default" r:id="rId8"/>
      <w:footerReference w:type="default" r:id="rId9"/>
      <w:pgSz w:w="11907" w:h="16840" w:code="9"/>
      <w:pgMar w:top="1702" w:right="567" w:bottom="567" w:left="567" w:header="624" w:footer="397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C34A2" w14:textId="77777777" w:rsidR="009B0B7F" w:rsidRDefault="009B0B7F">
      <w:r>
        <w:separator/>
      </w:r>
    </w:p>
  </w:endnote>
  <w:endnote w:type="continuationSeparator" w:id="0">
    <w:p w14:paraId="716653F0" w14:textId="77777777" w:rsidR="009B0B7F" w:rsidRDefault="009B0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Arial"/>
    <w:panose1 w:val="020B0503050203000203"/>
    <w:charset w:val="EE"/>
    <w:family w:val="swiss"/>
    <w:pitch w:val="variable"/>
    <w:sig w:usb0="A00002EF" w:usb1="5000203B" w:usb2="00000000" w:usb3="00000000" w:csb0="0000019F" w:csb1="00000000"/>
    <w:embedRegular r:id="rId1" w:fontKey="{824CC1B0-97A5-4072-848C-EC6E3E0020E2}"/>
    <w:embedBold r:id="rId2" w:fontKey="{1D5B27A4-7DD2-45E4-91DF-CD7A8599D45B}"/>
    <w:embedItalic r:id="rId3" w:fontKey="{DE7F0B11-6C6C-4A4B-857C-155C40A43C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9A09639-AA2A-47B3-B000-C8F02C59BC82}"/>
    <w:embedBoldItalic r:id="rId5" w:fontKey="{EC8E9A82-E669-4D1F-85F2-64C2F7476D4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E5A3BDB-6346-4C17-83EC-9E7DFF190695}"/>
  </w:font>
  <w:font w:name="IBM Plex Sans SemiBold">
    <w:panose1 w:val="020B0703050203000203"/>
    <w:charset w:val="EE"/>
    <w:family w:val="swiss"/>
    <w:pitch w:val="variable"/>
    <w:sig w:usb0="A00002EF" w:usb1="5000203B" w:usb2="00000000" w:usb3="00000000" w:csb0="0000019F" w:csb1="00000000"/>
    <w:embedRegular r:id="rId7" w:fontKey="{64ED18C5-95C0-4114-BFB0-5B86CDDF5101}"/>
    <w:embedItalic r:id="rId8" w:fontKey="{AA851C30-2E78-4A4D-80BE-79A3B770FFB9}"/>
  </w:font>
  <w:font w:name="IBM Plex Sans Condensed Medium">
    <w:panose1 w:val="020B0606050203000203"/>
    <w:charset w:val="EE"/>
    <w:family w:val="swiss"/>
    <w:pitch w:val="variable"/>
    <w:sig w:usb0="A000006F" w:usb1="5000203B" w:usb2="00000000" w:usb3="00000000" w:csb0="00000193" w:csb1="00000000"/>
    <w:embedRegular r:id="rId9" w:fontKey="{F645941C-CEB2-4A44-9CE0-D83147113FA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0D24D3B5-89E6-450E-A9C4-81E972A0C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6E9A2" w14:textId="0CB88473" w:rsidR="00ED3E04" w:rsidRPr="006A432B" w:rsidRDefault="006A432B" w:rsidP="00F253A2">
    <w:pPr>
      <w:pBdr>
        <w:top w:val="single" w:sz="8" w:space="1" w:color="0098CF"/>
      </w:pBdr>
      <w:spacing w:after="0" w:line="192" w:lineRule="auto"/>
      <w:jc w:val="both"/>
      <w:rPr>
        <w:rFonts w:ascii="IBM Plex Sans Condensed Medium" w:hAnsi="IBM Plex Sans Condensed Medium"/>
        <w:bCs/>
        <w:sz w:val="16"/>
        <w:szCs w:val="16"/>
      </w:rPr>
    </w:pPr>
    <w:r w:rsidRPr="006A432B">
      <w:rPr>
        <w:rFonts w:ascii="IBM Plex Sans Condensed Medium" w:hAnsi="IBM Plex Sans Condensed Medium"/>
        <w:color w:val="000000"/>
        <w:sz w:val="16"/>
        <w:szCs w:val="16"/>
      </w:rPr>
      <w:t>Kritéria pro výběr</w:t>
    </w:r>
    <w:r>
      <w:rPr>
        <w:rFonts w:ascii="IBM Plex Sans Condensed Medium" w:hAnsi="IBM Plex Sans Condensed Medium"/>
        <w:color w:val="000000"/>
        <w:sz w:val="16"/>
        <w:szCs w:val="16"/>
      </w:rPr>
      <w:t xml:space="preserve">: </w:t>
    </w:r>
    <w:r w:rsidRPr="006A432B">
      <w:rPr>
        <w:rFonts w:ascii="IBM Plex Sans Condensed Medium" w:hAnsi="IBM Plex Sans Condensed Medium"/>
        <w:color w:val="000000"/>
        <w:sz w:val="16"/>
        <w:szCs w:val="16"/>
      </w:rPr>
      <w:t xml:space="preserve">Žák vybírá 20 literárních </w:t>
    </w:r>
    <w:proofErr w:type="gramStart"/>
    <w:r w:rsidRPr="006A432B">
      <w:rPr>
        <w:rFonts w:ascii="IBM Plex Sans Condensed Medium" w:hAnsi="IBM Plex Sans Condensed Medium"/>
        <w:color w:val="000000"/>
        <w:sz w:val="16"/>
        <w:szCs w:val="16"/>
      </w:rPr>
      <w:t>děl - světová</w:t>
    </w:r>
    <w:proofErr w:type="gramEnd"/>
    <w:r w:rsidRPr="006A432B">
      <w:rPr>
        <w:rFonts w:ascii="IBM Plex Sans Condensed Medium" w:hAnsi="IBM Plex Sans Condensed Medium"/>
        <w:color w:val="000000"/>
        <w:sz w:val="16"/>
        <w:szCs w:val="16"/>
      </w:rPr>
      <w:t xml:space="preserve"> a česká literatura do konce 18. století - min. 2 literární díla; světová a česká literatura 19. století - </w:t>
    </w:r>
    <w:r>
      <w:rPr>
        <w:rFonts w:ascii="IBM Plex Sans Condensed Medium" w:hAnsi="IBM Plex Sans Condensed Medium"/>
        <w:color w:val="000000"/>
        <w:sz w:val="16"/>
        <w:szCs w:val="16"/>
      </w:rPr>
      <w:t>min. 3 </w:t>
    </w:r>
    <w:r w:rsidRPr="006A432B">
      <w:rPr>
        <w:rFonts w:ascii="IBM Plex Sans Condensed Medium" w:hAnsi="IBM Plex Sans Condensed Medium"/>
        <w:color w:val="000000"/>
        <w:sz w:val="16"/>
        <w:szCs w:val="16"/>
      </w:rPr>
      <w:t>literární díla; světová literatura 20. a 21. století - min. 4 literární díla; česká literatura 20. a 21. století - min. 5 literárních děl</w:t>
    </w:r>
    <w:r w:rsidRPr="006A432B">
      <w:rPr>
        <w:rFonts w:ascii="IBM Plex Sans Condensed Medium" w:hAnsi="IBM Plex Sans Condensed Medium"/>
        <w:bCs/>
        <w:sz w:val="16"/>
        <w:szCs w:val="16"/>
      </w:rPr>
      <w:t>.</w:t>
    </w:r>
    <w:r>
      <w:rPr>
        <w:rFonts w:ascii="IBM Plex Sans Condensed Medium" w:hAnsi="IBM Plex Sans Condensed Medium"/>
        <w:bCs/>
        <w:sz w:val="16"/>
        <w:szCs w:val="16"/>
      </w:rPr>
      <w:t xml:space="preserve"> </w:t>
    </w:r>
    <w:r w:rsidRPr="006A432B">
      <w:rPr>
        <w:rFonts w:ascii="IBM Plex Sans Condensed Medium" w:hAnsi="IBM Plex Sans Condensed Medium"/>
        <w:bCs/>
        <w:sz w:val="16"/>
        <w:szCs w:val="16"/>
      </w:rPr>
      <w:t>Pro žákův seznam literárních děl platí základní pravidla: minimálně dvěma literárními díly musí být v seznamu zastoupena próza, minimálně dvěma literárními díly musí být v seznamu zastoupena poezie, minimálně dvěma literárními díly musí být v seznamu zastoupena drama; seznam může obsahovat maximálně dvě díla od jednoho autora.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D0ABD" w14:textId="77777777" w:rsidR="009B0B7F" w:rsidRDefault="009B0B7F">
      <w:r>
        <w:separator/>
      </w:r>
    </w:p>
  </w:footnote>
  <w:footnote w:type="continuationSeparator" w:id="0">
    <w:p w14:paraId="29981EA7" w14:textId="77777777" w:rsidR="009B0B7F" w:rsidRDefault="009B0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97865" w14:textId="5D4C873D" w:rsidR="00E917EC" w:rsidRDefault="00753134" w:rsidP="00F253A2">
    <w:pPr>
      <w:pStyle w:val="Zhlav"/>
    </w:pPr>
    <w:r>
      <w:rPr>
        <w:noProof/>
      </w:rPr>
      <w:drawing>
        <wp:anchor distT="0" distB="0" distL="114300" distR="114300" simplePos="0" relativeHeight="251689984" behindDoc="0" locked="0" layoutInCell="1" allowOverlap="1" wp14:anchorId="5CB0161C" wp14:editId="74906C7F">
          <wp:simplePos x="0" y="0"/>
          <wp:positionH relativeFrom="column">
            <wp:posOffset>1410970</wp:posOffset>
          </wp:positionH>
          <wp:positionV relativeFrom="paragraph">
            <wp:posOffset>55245</wp:posOffset>
          </wp:positionV>
          <wp:extent cx="5438775" cy="485140"/>
          <wp:effectExtent l="0" t="0" r="9525" b="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500"/>
                            </a14:imgEffect>
                            <a14:imgEffect>
                              <a14:saturation sat="9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7F2B">
      <w:rPr>
        <w:noProof/>
        <w:sz w:val="28"/>
      </w:rPr>
      <w:drawing>
        <wp:anchor distT="0" distB="0" distL="114300" distR="114300" simplePos="0" relativeHeight="251640832" behindDoc="0" locked="0" layoutInCell="1" allowOverlap="1" wp14:anchorId="379AECFE" wp14:editId="0F0F2A90">
          <wp:simplePos x="0" y="0"/>
          <wp:positionH relativeFrom="column">
            <wp:posOffset>-2540</wp:posOffset>
          </wp:positionH>
          <wp:positionV relativeFrom="paragraph">
            <wp:posOffset>107315</wp:posOffset>
          </wp:positionV>
          <wp:extent cx="1414780" cy="384810"/>
          <wp:effectExtent l="0" t="0" r="0" b="0"/>
          <wp:wrapThrough wrapText="bothSides">
            <wp:wrapPolygon edited="0">
              <wp:start x="1163" y="0"/>
              <wp:lineTo x="0" y="4277"/>
              <wp:lineTo x="0" y="18178"/>
              <wp:lineTo x="1163" y="20317"/>
              <wp:lineTo x="4654" y="20317"/>
              <wp:lineTo x="21232" y="18178"/>
              <wp:lineTo x="21232" y="2139"/>
              <wp:lineTo x="19777" y="1069"/>
              <wp:lineTo x="4654" y="0"/>
              <wp:lineTo x="1163" y="0"/>
            </wp:wrapPolygon>
          </wp:wrapThrough>
          <wp:docPr id="27" name="Grafický objekt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780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87A"/>
    <w:multiLevelType w:val="hybridMultilevel"/>
    <w:tmpl w:val="C046E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17C7F"/>
    <w:multiLevelType w:val="hybridMultilevel"/>
    <w:tmpl w:val="EBD04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23FF7"/>
    <w:multiLevelType w:val="hybridMultilevel"/>
    <w:tmpl w:val="6FE072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73EAF"/>
    <w:multiLevelType w:val="hybridMultilevel"/>
    <w:tmpl w:val="9B7A1F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C22AA"/>
    <w:multiLevelType w:val="hybridMultilevel"/>
    <w:tmpl w:val="08B2D0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50592"/>
    <w:multiLevelType w:val="hybridMultilevel"/>
    <w:tmpl w:val="7E16B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0358E"/>
    <w:multiLevelType w:val="hybridMultilevel"/>
    <w:tmpl w:val="6A20B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E51E0"/>
    <w:multiLevelType w:val="hybridMultilevel"/>
    <w:tmpl w:val="6F5483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B36EE"/>
    <w:multiLevelType w:val="hybridMultilevel"/>
    <w:tmpl w:val="A9326668"/>
    <w:lvl w:ilvl="0" w:tplc="3EF00D5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5964101">
    <w:abstractNumId w:val="6"/>
  </w:num>
  <w:num w:numId="2" w16cid:durableId="163400289">
    <w:abstractNumId w:val="4"/>
  </w:num>
  <w:num w:numId="3" w16cid:durableId="309285274">
    <w:abstractNumId w:val="2"/>
  </w:num>
  <w:num w:numId="4" w16cid:durableId="1934706105">
    <w:abstractNumId w:val="3"/>
  </w:num>
  <w:num w:numId="5" w16cid:durableId="754983376">
    <w:abstractNumId w:val="0"/>
  </w:num>
  <w:num w:numId="6" w16cid:durableId="2135442521">
    <w:abstractNumId w:val="5"/>
  </w:num>
  <w:num w:numId="7" w16cid:durableId="25251366">
    <w:abstractNumId w:val="8"/>
  </w:num>
  <w:num w:numId="8" w16cid:durableId="2009481484">
    <w:abstractNumId w:val="1"/>
  </w:num>
  <w:num w:numId="9" w16cid:durableId="15804801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A7A"/>
    <w:rsid w:val="0000138E"/>
    <w:rsid w:val="00003B64"/>
    <w:rsid w:val="00013F9A"/>
    <w:rsid w:val="0001476B"/>
    <w:rsid w:val="00016F58"/>
    <w:rsid w:val="000368AF"/>
    <w:rsid w:val="00045EA5"/>
    <w:rsid w:val="00061569"/>
    <w:rsid w:val="00066DB3"/>
    <w:rsid w:val="00086829"/>
    <w:rsid w:val="00087642"/>
    <w:rsid w:val="000944F7"/>
    <w:rsid w:val="00097D4E"/>
    <w:rsid w:val="000A65D6"/>
    <w:rsid w:val="000A72FB"/>
    <w:rsid w:val="000B751B"/>
    <w:rsid w:val="000C2A4D"/>
    <w:rsid w:val="000C5DAC"/>
    <w:rsid w:val="000D5B4A"/>
    <w:rsid w:val="000E76D7"/>
    <w:rsid w:val="000F7168"/>
    <w:rsid w:val="001053B7"/>
    <w:rsid w:val="00120442"/>
    <w:rsid w:val="00122AF7"/>
    <w:rsid w:val="00132FC9"/>
    <w:rsid w:val="00142919"/>
    <w:rsid w:val="001516AB"/>
    <w:rsid w:val="001546C0"/>
    <w:rsid w:val="0017776B"/>
    <w:rsid w:val="0018550E"/>
    <w:rsid w:val="001A143E"/>
    <w:rsid w:val="001A48A0"/>
    <w:rsid w:val="001B7C2B"/>
    <w:rsid w:val="001C2A86"/>
    <w:rsid w:val="001C7E6C"/>
    <w:rsid w:val="001D4A74"/>
    <w:rsid w:val="001D5CC5"/>
    <w:rsid w:val="001F46D6"/>
    <w:rsid w:val="001F6E16"/>
    <w:rsid w:val="00200D90"/>
    <w:rsid w:val="00222F26"/>
    <w:rsid w:val="00252321"/>
    <w:rsid w:val="00265759"/>
    <w:rsid w:val="002735CE"/>
    <w:rsid w:val="00274DE9"/>
    <w:rsid w:val="00283C0F"/>
    <w:rsid w:val="002C7FCE"/>
    <w:rsid w:val="002F1C5E"/>
    <w:rsid w:val="002F67D8"/>
    <w:rsid w:val="00307854"/>
    <w:rsid w:val="00327EEC"/>
    <w:rsid w:val="00340207"/>
    <w:rsid w:val="003414F8"/>
    <w:rsid w:val="00351B05"/>
    <w:rsid w:val="003673D2"/>
    <w:rsid w:val="0039520F"/>
    <w:rsid w:val="00396F02"/>
    <w:rsid w:val="003A0FFF"/>
    <w:rsid w:val="003A26C3"/>
    <w:rsid w:val="003A3183"/>
    <w:rsid w:val="003A3F7B"/>
    <w:rsid w:val="003A413F"/>
    <w:rsid w:val="003A6811"/>
    <w:rsid w:val="003A7484"/>
    <w:rsid w:val="003B4E55"/>
    <w:rsid w:val="003B509A"/>
    <w:rsid w:val="003C1AC5"/>
    <w:rsid w:val="003C424B"/>
    <w:rsid w:val="003C54A6"/>
    <w:rsid w:val="003E2A7A"/>
    <w:rsid w:val="003E7ECA"/>
    <w:rsid w:val="00401390"/>
    <w:rsid w:val="004124BA"/>
    <w:rsid w:val="00424E61"/>
    <w:rsid w:val="00426FF5"/>
    <w:rsid w:val="004A6A20"/>
    <w:rsid w:val="004B2FCF"/>
    <w:rsid w:val="004D65A0"/>
    <w:rsid w:val="004E468B"/>
    <w:rsid w:val="004F6D38"/>
    <w:rsid w:val="00501B0E"/>
    <w:rsid w:val="00506C49"/>
    <w:rsid w:val="005117EB"/>
    <w:rsid w:val="00523BDF"/>
    <w:rsid w:val="0052648B"/>
    <w:rsid w:val="00527373"/>
    <w:rsid w:val="00534BC2"/>
    <w:rsid w:val="005351AF"/>
    <w:rsid w:val="0054291E"/>
    <w:rsid w:val="005577A8"/>
    <w:rsid w:val="00574244"/>
    <w:rsid w:val="00584C3B"/>
    <w:rsid w:val="005850D0"/>
    <w:rsid w:val="005955C7"/>
    <w:rsid w:val="005A09E2"/>
    <w:rsid w:val="005A35F5"/>
    <w:rsid w:val="005A4CB2"/>
    <w:rsid w:val="005B422B"/>
    <w:rsid w:val="005B7B93"/>
    <w:rsid w:val="005F7779"/>
    <w:rsid w:val="00603CC6"/>
    <w:rsid w:val="006214E2"/>
    <w:rsid w:val="006275B1"/>
    <w:rsid w:val="00631927"/>
    <w:rsid w:val="00643395"/>
    <w:rsid w:val="00660F13"/>
    <w:rsid w:val="00665B97"/>
    <w:rsid w:val="00680190"/>
    <w:rsid w:val="00691E99"/>
    <w:rsid w:val="00694AC3"/>
    <w:rsid w:val="006A432B"/>
    <w:rsid w:val="006B34E8"/>
    <w:rsid w:val="006B6E77"/>
    <w:rsid w:val="006C0FA8"/>
    <w:rsid w:val="006C6417"/>
    <w:rsid w:val="006D4C7B"/>
    <w:rsid w:val="006E197C"/>
    <w:rsid w:val="00725C1F"/>
    <w:rsid w:val="00741124"/>
    <w:rsid w:val="007418B1"/>
    <w:rsid w:val="00744B5F"/>
    <w:rsid w:val="00753134"/>
    <w:rsid w:val="00754741"/>
    <w:rsid w:val="00776BA5"/>
    <w:rsid w:val="007777BF"/>
    <w:rsid w:val="00797ABF"/>
    <w:rsid w:val="007A19D9"/>
    <w:rsid w:val="007A414A"/>
    <w:rsid w:val="007B171F"/>
    <w:rsid w:val="007E10EF"/>
    <w:rsid w:val="007E51EB"/>
    <w:rsid w:val="007F5FB6"/>
    <w:rsid w:val="007F67E5"/>
    <w:rsid w:val="0080723E"/>
    <w:rsid w:val="008077A0"/>
    <w:rsid w:val="00807F2B"/>
    <w:rsid w:val="0081157E"/>
    <w:rsid w:val="00812404"/>
    <w:rsid w:val="00816F2E"/>
    <w:rsid w:val="00833564"/>
    <w:rsid w:val="00842592"/>
    <w:rsid w:val="00850523"/>
    <w:rsid w:val="00862AB1"/>
    <w:rsid w:val="008A4EC6"/>
    <w:rsid w:val="008B1E3A"/>
    <w:rsid w:val="008B1E7A"/>
    <w:rsid w:val="008C6102"/>
    <w:rsid w:val="008C658E"/>
    <w:rsid w:val="008D40DB"/>
    <w:rsid w:val="00926820"/>
    <w:rsid w:val="00955531"/>
    <w:rsid w:val="009634FD"/>
    <w:rsid w:val="00965395"/>
    <w:rsid w:val="0096543D"/>
    <w:rsid w:val="0096599E"/>
    <w:rsid w:val="009667DB"/>
    <w:rsid w:val="009712DE"/>
    <w:rsid w:val="00980B5C"/>
    <w:rsid w:val="0099290D"/>
    <w:rsid w:val="00996914"/>
    <w:rsid w:val="009A0687"/>
    <w:rsid w:val="009A218D"/>
    <w:rsid w:val="009A7F11"/>
    <w:rsid w:val="009B0B7F"/>
    <w:rsid w:val="009C254D"/>
    <w:rsid w:val="009C2DEC"/>
    <w:rsid w:val="009C4A22"/>
    <w:rsid w:val="009C7B52"/>
    <w:rsid w:val="009D4676"/>
    <w:rsid w:val="009D7AB2"/>
    <w:rsid w:val="009E3782"/>
    <w:rsid w:val="009E3902"/>
    <w:rsid w:val="009F1A76"/>
    <w:rsid w:val="009F4044"/>
    <w:rsid w:val="00A03759"/>
    <w:rsid w:val="00A1063F"/>
    <w:rsid w:val="00A20D0F"/>
    <w:rsid w:val="00A36E73"/>
    <w:rsid w:val="00A40C51"/>
    <w:rsid w:val="00A60639"/>
    <w:rsid w:val="00A611DF"/>
    <w:rsid w:val="00A87C2E"/>
    <w:rsid w:val="00A92871"/>
    <w:rsid w:val="00AB19BA"/>
    <w:rsid w:val="00AB25FB"/>
    <w:rsid w:val="00AD2561"/>
    <w:rsid w:val="00AD6EA6"/>
    <w:rsid w:val="00B04A46"/>
    <w:rsid w:val="00B06008"/>
    <w:rsid w:val="00B13053"/>
    <w:rsid w:val="00B14B53"/>
    <w:rsid w:val="00B170D7"/>
    <w:rsid w:val="00B41F43"/>
    <w:rsid w:val="00B474A9"/>
    <w:rsid w:val="00B535FE"/>
    <w:rsid w:val="00B55414"/>
    <w:rsid w:val="00B57561"/>
    <w:rsid w:val="00B621A0"/>
    <w:rsid w:val="00B745C5"/>
    <w:rsid w:val="00B76552"/>
    <w:rsid w:val="00B85310"/>
    <w:rsid w:val="00BC171B"/>
    <w:rsid w:val="00BC5BFB"/>
    <w:rsid w:val="00BD2186"/>
    <w:rsid w:val="00BD6858"/>
    <w:rsid w:val="00BE456D"/>
    <w:rsid w:val="00BF4146"/>
    <w:rsid w:val="00BF54DD"/>
    <w:rsid w:val="00C04B14"/>
    <w:rsid w:val="00C3330F"/>
    <w:rsid w:val="00C34163"/>
    <w:rsid w:val="00C34E9B"/>
    <w:rsid w:val="00C35A52"/>
    <w:rsid w:val="00C432D0"/>
    <w:rsid w:val="00C44FBB"/>
    <w:rsid w:val="00C66C8C"/>
    <w:rsid w:val="00C72FF2"/>
    <w:rsid w:val="00C766BE"/>
    <w:rsid w:val="00C87BA0"/>
    <w:rsid w:val="00C92EA7"/>
    <w:rsid w:val="00CD3428"/>
    <w:rsid w:val="00CE2904"/>
    <w:rsid w:val="00CE326C"/>
    <w:rsid w:val="00CE7D71"/>
    <w:rsid w:val="00CE7EA9"/>
    <w:rsid w:val="00CF035E"/>
    <w:rsid w:val="00CF0B94"/>
    <w:rsid w:val="00CF4FA5"/>
    <w:rsid w:val="00D1575F"/>
    <w:rsid w:val="00D2215B"/>
    <w:rsid w:val="00D3322C"/>
    <w:rsid w:val="00D350CC"/>
    <w:rsid w:val="00D46FF7"/>
    <w:rsid w:val="00D55470"/>
    <w:rsid w:val="00DA7E91"/>
    <w:rsid w:val="00DD177F"/>
    <w:rsid w:val="00DE125C"/>
    <w:rsid w:val="00DE5D9B"/>
    <w:rsid w:val="00E32329"/>
    <w:rsid w:val="00E32838"/>
    <w:rsid w:val="00E373E8"/>
    <w:rsid w:val="00E61C6D"/>
    <w:rsid w:val="00E65084"/>
    <w:rsid w:val="00E769ED"/>
    <w:rsid w:val="00E90DCF"/>
    <w:rsid w:val="00E917EC"/>
    <w:rsid w:val="00E94F8E"/>
    <w:rsid w:val="00E966CB"/>
    <w:rsid w:val="00E97A61"/>
    <w:rsid w:val="00EB1623"/>
    <w:rsid w:val="00EB2B1B"/>
    <w:rsid w:val="00EC0BD8"/>
    <w:rsid w:val="00EC271D"/>
    <w:rsid w:val="00ED0A97"/>
    <w:rsid w:val="00ED3E04"/>
    <w:rsid w:val="00ED6164"/>
    <w:rsid w:val="00EF0649"/>
    <w:rsid w:val="00EF35EA"/>
    <w:rsid w:val="00EF7BA3"/>
    <w:rsid w:val="00F05B85"/>
    <w:rsid w:val="00F253A2"/>
    <w:rsid w:val="00F2680F"/>
    <w:rsid w:val="00F3117C"/>
    <w:rsid w:val="00F57338"/>
    <w:rsid w:val="00F904A2"/>
    <w:rsid w:val="00F97DF5"/>
    <w:rsid w:val="00FA47EB"/>
    <w:rsid w:val="00FA4D95"/>
    <w:rsid w:val="00FC2334"/>
    <w:rsid w:val="00FC529B"/>
    <w:rsid w:val="00FD4004"/>
    <w:rsid w:val="00FD5FE9"/>
    <w:rsid w:val="00FE2B43"/>
    <w:rsid w:val="00FE544A"/>
    <w:rsid w:val="00FE6792"/>
    <w:rsid w:val="00FF24DE"/>
    <w:rsid w:val="00FF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E4E73F9"/>
  <w15:docId w15:val="{0AD64F18-4003-4DD0-BEFD-4A57EFE0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543D"/>
    <w:pPr>
      <w:overflowPunct w:val="0"/>
      <w:autoSpaceDE w:val="0"/>
      <w:autoSpaceDN w:val="0"/>
      <w:adjustRightInd w:val="0"/>
      <w:spacing w:after="120" w:line="276" w:lineRule="auto"/>
      <w:textAlignment w:val="baseline"/>
    </w:pPr>
    <w:rPr>
      <w:rFonts w:ascii="IBM Plex Sans" w:hAnsi="IBM Plex Sans"/>
    </w:rPr>
  </w:style>
  <w:style w:type="paragraph" w:styleId="Nadpis1">
    <w:name w:val="heading 1"/>
    <w:basedOn w:val="Normln"/>
    <w:next w:val="Normln"/>
    <w:qFormat/>
    <w:rsid w:val="00996914"/>
    <w:pPr>
      <w:keepNext/>
      <w:spacing w:after="200"/>
      <w:jc w:val="both"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rsid w:val="00F253A2"/>
    <w:pPr>
      <w:keepNext/>
      <w:spacing w:before="120" w:line="240" w:lineRule="auto"/>
      <w:jc w:val="center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F253A2"/>
    <w:pPr>
      <w:keepNext/>
      <w:spacing w:before="120" w:after="0" w:line="240" w:lineRule="auto"/>
      <w:outlineLvl w:val="2"/>
    </w:pPr>
    <w:rPr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C5D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widowControl w:val="0"/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spacing w:before="60"/>
      <w:jc w:val="center"/>
    </w:pPr>
    <w:rPr>
      <w:b/>
      <w:sz w:val="24"/>
    </w:rPr>
  </w:style>
  <w:style w:type="paragraph" w:styleId="Zkladntext">
    <w:name w:val="Body Text"/>
    <w:basedOn w:val="Normln"/>
    <w:pPr>
      <w:spacing w:before="120"/>
      <w:jc w:val="both"/>
    </w:pPr>
    <w:rPr>
      <w:sz w:val="24"/>
    </w:rPr>
  </w:style>
  <w:style w:type="paragraph" w:styleId="Podnadpis">
    <w:name w:val="Subtitle"/>
    <w:basedOn w:val="Normln"/>
    <w:qFormat/>
    <w:pPr>
      <w:spacing w:before="60"/>
      <w:jc w:val="center"/>
    </w:pPr>
    <w:rPr>
      <w:b/>
      <w:spacing w:val="40"/>
      <w:sz w:val="24"/>
    </w:rPr>
  </w:style>
  <w:style w:type="paragraph" w:customStyle="1" w:styleId="Zkladntext21">
    <w:name w:val="Základní text 21"/>
    <w:basedOn w:val="Normln"/>
    <w:pPr>
      <w:spacing w:before="120"/>
    </w:pPr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75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B751B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E94F8E"/>
    <w:rPr>
      <w:color w:val="0000FF"/>
      <w:u w:val="single"/>
    </w:rPr>
  </w:style>
  <w:style w:type="paragraph" w:styleId="Normlnweb">
    <w:name w:val="Normal (Web)"/>
    <w:basedOn w:val="Normln"/>
    <w:unhideWhenUsed/>
    <w:rsid w:val="0092682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Siln">
    <w:name w:val="Strong"/>
    <w:uiPriority w:val="22"/>
    <w:qFormat/>
    <w:rsid w:val="00665B97"/>
    <w:rPr>
      <w:rFonts w:ascii="IBM Plex Sans SemiBold" w:hAnsi="IBM Plex Sans SemiBold"/>
      <w:b w:val="0"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C5D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BE456D"/>
    <w:pPr>
      <w:ind w:left="720"/>
      <w:contextualSpacing/>
      <w:textAlignment w:val="auto"/>
    </w:pPr>
  </w:style>
  <w:style w:type="character" w:styleId="Odkazintenzivn">
    <w:name w:val="Intense Reference"/>
    <w:basedOn w:val="Standardnpsmoodstavce"/>
    <w:uiPriority w:val="32"/>
    <w:qFormat/>
    <w:rsid w:val="00665B97"/>
    <w:rPr>
      <w:rFonts w:ascii="IBM Plex Sans SemiBold" w:hAnsi="IBM Plex Sans SemiBold"/>
      <w:b w:val="0"/>
      <w:bCs/>
      <w:smallCaps/>
      <w:color w:val="4F81BD" w:themeColor="accent1"/>
      <w:spacing w:val="5"/>
    </w:rPr>
  </w:style>
  <w:style w:type="character" w:styleId="Zdraznnintenzivn">
    <w:name w:val="Intense Emphasis"/>
    <w:basedOn w:val="Standardnpsmoodstavce"/>
    <w:uiPriority w:val="21"/>
    <w:qFormat/>
    <w:rsid w:val="00665B97"/>
    <w:rPr>
      <w:rFonts w:ascii="IBM Plex Sans" w:hAnsi="IBM Plex Sans"/>
      <w:i/>
      <w:iCs/>
      <w:color w:val="4F81BD" w:themeColor="accent1"/>
    </w:rPr>
  </w:style>
  <w:style w:type="character" w:styleId="Zdraznn">
    <w:name w:val="Emphasis"/>
    <w:basedOn w:val="Standardnpsmoodstavce"/>
    <w:uiPriority w:val="20"/>
    <w:qFormat/>
    <w:rsid w:val="00665B97"/>
    <w:rPr>
      <w:rFonts w:ascii="IBM Plex Sans" w:hAnsi="IBM Plex Sans"/>
      <w:i/>
      <w:iCs/>
    </w:rPr>
  </w:style>
  <w:style w:type="paragraph" w:styleId="Bezmezer">
    <w:name w:val="No Spacing"/>
    <w:uiPriority w:val="1"/>
    <w:qFormat/>
    <w:rsid w:val="00665B97"/>
    <w:pPr>
      <w:overflowPunct w:val="0"/>
      <w:autoSpaceDE w:val="0"/>
      <w:autoSpaceDN w:val="0"/>
      <w:adjustRightInd w:val="0"/>
      <w:textAlignment w:val="baseline"/>
    </w:pPr>
    <w:rPr>
      <w:rFonts w:ascii="IBM Plex Sans" w:hAnsi="IBM Plex Sans"/>
    </w:rPr>
  </w:style>
  <w:style w:type="character" w:styleId="Odkazjemn">
    <w:name w:val="Subtle Reference"/>
    <w:basedOn w:val="Standardnpsmoodstavce"/>
    <w:uiPriority w:val="31"/>
    <w:qFormat/>
    <w:rsid w:val="00665B97"/>
    <w:rPr>
      <w:rFonts w:ascii="IBM Plex Sans" w:hAnsi="IBM Plex Sans"/>
      <w:smallCaps/>
      <w:color w:val="5A5A5A" w:themeColor="text1" w:themeTint="A5"/>
    </w:rPr>
  </w:style>
  <w:style w:type="character" w:styleId="Nzevknihy">
    <w:name w:val="Book Title"/>
    <w:basedOn w:val="Standardnpsmoodstavce"/>
    <w:uiPriority w:val="33"/>
    <w:qFormat/>
    <w:rsid w:val="00665B97"/>
    <w:rPr>
      <w:rFonts w:ascii="IBM Plex Sans SemiBold" w:hAnsi="IBM Plex Sans SemiBold"/>
      <w:b w:val="0"/>
      <w:bCs/>
      <w:i/>
      <w:iCs/>
      <w:spacing w:val="5"/>
    </w:rPr>
  </w:style>
  <w:style w:type="table" w:styleId="Mkatabulky">
    <w:name w:val="Table Grid"/>
    <w:basedOn w:val="Normlntabulka"/>
    <w:rsid w:val="00833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FC2334"/>
    <w:rPr>
      <w:rFonts w:ascii="IBM Plex Sans" w:hAnsi="IBM Plex Sans"/>
    </w:rPr>
  </w:style>
  <w:style w:type="table" w:styleId="Svtltabulkaseznamu1zvraznn3">
    <w:name w:val="List Table 1 Light Accent 3"/>
    <w:basedOn w:val="Normlntabulka"/>
    <w:uiPriority w:val="46"/>
    <w:rsid w:val="000D5B4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mavtabulkasmkou5zvraznn3">
    <w:name w:val="Grid Table 5 Dark Accent 3"/>
    <w:basedOn w:val="Normlntabulka"/>
    <w:uiPriority w:val="50"/>
    <w:rsid w:val="000D5B4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Svtlmkatabulky">
    <w:name w:val="Grid Table Light"/>
    <w:basedOn w:val="Normlntabulka"/>
    <w:uiPriority w:val="40"/>
    <w:rsid w:val="00F253A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smkou4zvraznn3">
    <w:name w:val="Grid Table 4 Accent 3"/>
    <w:basedOn w:val="Normlntabulka"/>
    <w:uiPriority w:val="49"/>
    <w:rsid w:val="00F253A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1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5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4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8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7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01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51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9C6FCA5D4DA464F8539E43AD2E54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546F1B-836C-415A-880E-7DA93E6AE091}"/>
      </w:docPartPr>
      <w:docPartBody>
        <w:p w:rsidR="003548CD" w:rsidRDefault="006E4832" w:rsidP="006E4832">
          <w:pPr>
            <w:pStyle w:val="59C6FCA5D4DA464F8539E43AD2E54A97"/>
          </w:pPr>
          <w:r>
            <w:rPr>
              <w:caps/>
            </w:rPr>
            <w:t>vyberte obor z nabídky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Arial"/>
    <w:panose1 w:val="020B0503050203000203"/>
    <w:charset w:val="EE"/>
    <w:family w:val="swiss"/>
    <w:pitch w:val="variable"/>
    <w:sig w:usb0="A00002EF" w:usb1="5000203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BM Plex Sans SemiBold">
    <w:panose1 w:val="020B0703050203000203"/>
    <w:charset w:val="EE"/>
    <w:family w:val="swiss"/>
    <w:pitch w:val="variable"/>
    <w:sig w:usb0="A00002EF" w:usb1="5000203B" w:usb2="00000000" w:usb3="00000000" w:csb0="0000019F" w:csb1="00000000"/>
  </w:font>
  <w:font w:name="IBM Plex Sans Condensed Medium">
    <w:panose1 w:val="020B0606050203000203"/>
    <w:charset w:val="EE"/>
    <w:family w:val="swiss"/>
    <w:pitch w:val="variable"/>
    <w:sig w:usb0="A000006F" w:usb1="5000203B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832"/>
    <w:rsid w:val="003548CD"/>
    <w:rsid w:val="00635F6B"/>
    <w:rsid w:val="006E4832"/>
    <w:rsid w:val="009712DE"/>
    <w:rsid w:val="00AE3DF1"/>
    <w:rsid w:val="00C7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9C6FCA5D4DA464F8539E43AD2E54A97">
    <w:name w:val="59C6FCA5D4DA464F8539E43AD2E54A97"/>
    <w:rsid w:val="006E48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BB719-52B5-4895-83CF-C0A777844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75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_«OSLOVENÍ»</vt:lpstr>
    </vt:vector>
  </TitlesOfParts>
  <Company>software Bakaláři</Company>
  <LinksUpToDate>false</LinksUpToDate>
  <CharactersWithSpaces>471</CharactersWithSpaces>
  <SharedDoc>false</SharedDoc>
  <HLinks>
    <vt:vector size="6" baseType="variant">
      <vt:variant>
        <vt:i4>8323110</vt:i4>
      </vt:variant>
      <vt:variant>
        <vt:i4>0</vt:i4>
      </vt:variant>
      <vt:variant>
        <vt:i4>0</vt:i4>
      </vt:variant>
      <vt:variant>
        <vt:i4>5</vt:i4>
      </vt:variant>
      <vt:variant>
        <vt:lpwstr>http://www.spse.cz/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_«OSLOVENÍ»</dc:title>
  <dc:creator>RNDr. Milan Sourada</dc:creator>
  <cp:lastModifiedBy>Cach Zdeněk Ing.</cp:lastModifiedBy>
  <cp:revision>28</cp:revision>
  <cp:lastPrinted>2023-03-15T09:30:00Z</cp:lastPrinted>
  <dcterms:created xsi:type="dcterms:W3CDTF">2023-03-15T08:23:00Z</dcterms:created>
  <dcterms:modified xsi:type="dcterms:W3CDTF">2025-03-25T12:38:00Z</dcterms:modified>
</cp:coreProperties>
</file>